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黑体" w:eastAsia="方正小标宋简体"/>
          <w:b/>
          <w:color w:val="0C0C0C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C0C0C"/>
          <w:sz w:val="44"/>
          <w:szCs w:val="44"/>
        </w:rPr>
        <w:t>2017年深圳技能大赛</w:t>
      </w:r>
    </w:p>
    <w:p>
      <w:pPr>
        <w:spacing w:line="560" w:lineRule="exact"/>
        <w:jc w:val="center"/>
        <w:outlineLvl w:val="0"/>
        <w:rPr>
          <w:rFonts w:hint="eastAsia" w:ascii="方正小标宋简体" w:hAnsi="黑体" w:eastAsia="方正小标宋简体"/>
          <w:b/>
          <w:color w:val="0C0C0C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C0C0C"/>
          <w:sz w:val="44"/>
          <w:szCs w:val="44"/>
        </w:rPr>
        <w:t>室内装饰设计师职业技能竞赛</w:t>
      </w:r>
    </w:p>
    <w:p>
      <w:pPr>
        <w:spacing w:line="560" w:lineRule="exact"/>
        <w:jc w:val="center"/>
        <w:outlineLvl w:val="0"/>
        <w:rPr>
          <w:rFonts w:hint="eastAsia" w:ascii="宋体" w:hAnsi="宋体"/>
          <w:b/>
          <w:color w:val="0C0C0C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C0C0C"/>
          <w:sz w:val="44"/>
          <w:szCs w:val="44"/>
        </w:rPr>
        <w:t>参赛作品知识产权声明书</w:t>
      </w:r>
    </w:p>
    <w:bookmarkEnd w:id="0"/>
    <w:p>
      <w:pPr>
        <w:spacing w:line="560" w:lineRule="exact"/>
        <w:jc w:val="center"/>
        <w:outlineLvl w:val="0"/>
        <w:rPr>
          <w:rFonts w:hint="eastAsia" w:ascii="仿宋_GB2312" w:hAnsi="黑体" w:eastAsia="仿宋_GB2312"/>
          <w:color w:val="0C0C0C"/>
          <w:sz w:val="44"/>
          <w:szCs w:val="44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C0C0C"/>
          <w:sz w:val="32"/>
          <w:szCs w:val="32"/>
        </w:rPr>
      </w:pPr>
      <w:r>
        <w:rPr>
          <w:rFonts w:hint="eastAsia" w:ascii="仿宋_GB2312" w:hAnsi="宋体" w:eastAsia="仿宋_GB2312" w:cs="宋体"/>
          <w:color w:val="0C0C0C"/>
          <w:sz w:val="32"/>
          <w:szCs w:val="32"/>
        </w:rPr>
        <w:t>本人谨声明，“2017年深圳技能大赛--室内装饰设计师职业技能竞赛”参赛作品由本人</w:t>
      </w:r>
      <w:r>
        <w:rPr>
          <w:rFonts w:hint="eastAsia" w:ascii="仿宋_GB2312" w:hAnsi="宋体" w:eastAsia="仿宋_GB2312" w:cs="宋体"/>
          <w:color w:val="0C0C0C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C0C0C"/>
          <w:sz w:val="32"/>
          <w:szCs w:val="32"/>
        </w:rPr>
        <w:t>独立创作完成，本人对该作品拥有完全知识产权。</w:t>
      </w:r>
    </w:p>
    <w:p>
      <w:pPr>
        <w:rPr>
          <w:rFonts w:hint="eastAsia" w:ascii="仿宋_GB2312" w:hAnsi="宋体" w:eastAsia="仿宋_GB2312" w:cs="宋体"/>
          <w:color w:val="0C0C0C"/>
          <w:sz w:val="32"/>
          <w:szCs w:val="32"/>
        </w:rPr>
      </w:pPr>
      <w:r>
        <w:rPr>
          <w:rFonts w:hint="eastAsia" w:ascii="仿宋_GB2312" w:hAnsi="宋体" w:eastAsia="仿宋_GB2312" w:cs="宋体"/>
          <w:color w:val="0C0C0C"/>
          <w:sz w:val="32"/>
          <w:szCs w:val="32"/>
        </w:rPr>
        <w:t>    本人同意大赛组委会将本人的设计方案应</w:t>
      </w:r>
      <w:r>
        <w:rPr>
          <w:rFonts w:hint="eastAsia" w:ascii="仿宋_GB2312" w:hAnsi="仿宋" w:eastAsia="仿宋_GB2312" w:cs="仿宋_GB2312"/>
          <w:color w:val="0C0C0C"/>
          <w:sz w:val="32"/>
          <w:szCs w:val="32"/>
        </w:rPr>
        <w:t>用于市级母婴室示范点的建设，以推动三到五年内在全市建立1000个公共场所母婴室的目标顺利完成。</w:t>
      </w:r>
      <w:r>
        <w:rPr>
          <w:rFonts w:hint="eastAsia" w:ascii="仿宋_GB2312" w:hAnsi="宋体" w:eastAsia="仿宋_GB2312" w:cs="宋体"/>
          <w:color w:val="0C0C0C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 w:cs="宋体"/>
          <w:color w:val="0C0C0C"/>
          <w:sz w:val="32"/>
          <w:szCs w:val="32"/>
        </w:rPr>
      </w:pPr>
      <w:r>
        <w:rPr>
          <w:rFonts w:hint="eastAsia" w:ascii="仿宋_GB2312" w:hAnsi="宋体" w:eastAsia="仿宋_GB2312" w:cs="宋体"/>
          <w:color w:val="0C0C0C"/>
          <w:sz w:val="32"/>
          <w:szCs w:val="32"/>
        </w:rPr>
        <w:t xml:space="preserve">    本人承诺如实填写参赛报名表相关内容，并对所填写内容负法律责任。如果本人作品在大赛中发生有关知识产权的法律纠纷，本人将承担法律责任，特此声明。</w:t>
      </w:r>
    </w:p>
    <w:p>
      <w:pPr>
        <w:jc w:val="left"/>
        <w:rPr>
          <w:rFonts w:hint="eastAsia" w:ascii="仿宋_GB2312" w:hAnsi="宋体" w:eastAsia="仿宋_GB2312" w:cs="宋体"/>
          <w:color w:val="0C0C0C"/>
          <w:sz w:val="32"/>
          <w:szCs w:val="32"/>
        </w:rPr>
      </w:pPr>
    </w:p>
    <w:p>
      <w:pPr>
        <w:rPr>
          <w:rFonts w:hint="eastAsia" w:ascii="仿宋_GB2312" w:eastAsia="仿宋_GB2312"/>
          <w:color w:val="0C0C0C"/>
        </w:rPr>
      </w:pPr>
      <w:r>
        <w:rPr>
          <w:rFonts w:hint="eastAsia" w:ascii="仿宋_GB2312" w:eastAsia="仿宋_GB2312"/>
          <w:color w:val="0C0C0C"/>
        </w:rPr>
        <w:t>                        </w:t>
      </w:r>
    </w:p>
    <w:p>
      <w:pPr>
        <w:jc w:val="center"/>
        <w:rPr>
          <w:rFonts w:hint="eastAsia" w:ascii="仿宋_GB2312" w:eastAsia="仿宋_GB2312"/>
          <w:color w:val="0C0C0C"/>
        </w:rPr>
      </w:pPr>
      <w:r>
        <w:rPr>
          <w:rFonts w:hint="eastAsia" w:ascii="仿宋_GB2312" w:hAnsi="宋体" w:eastAsia="仿宋_GB2312" w:cs="宋体"/>
          <w:color w:val="0C0C0C"/>
          <w:sz w:val="32"/>
          <w:szCs w:val="32"/>
        </w:rPr>
        <w:t xml:space="preserve">                                  签字：   </w:t>
      </w:r>
      <w:r>
        <w:rPr>
          <w:rFonts w:hint="eastAsia" w:ascii="仿宋_GB2312" w:eastAsia="仿宋_GB2312"/>
          <w:color w:val="0C0C0C"/>
        </w:rPr>
        <w:t>                          </w:t>
      </w:r>
    </w:p>
    <w:p>
      <w:pPr>
        <w:jc w:val="right"/>
        <w:rPr>
          <w:rFonts w:hint="eastAsia" w:ascii="仿宋_GB2312" w:hAnsi="宋体" w:eastAsia="仿宋_GB2312" w:cs="宋体"/>
          <w:color w:val="0C0C0C"/>
          <w:sz w:val="32"/>
          <w:szCs w:val="32"/>
        </w:rPr>
      </w:pPr>
      <w:r>
        <w:rPr>
          <w:rFonts w:hint="eastAsia" w:ascii="仿宋_GB2312" w:hAnsi="宋体" w:eastAsia="仿宋_GB2312" w:cs="宋体"/>
          <w:color w:val="0C0C0C"/>
          <w:sz w:val="32"/>
          <w:szCs w:val="32"/>
        </w:rPr>
        <w:t>年 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2017-07-28T02:50:13Z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